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0FEB" w:rsidRDefault="00DF0FEB" w:rsidP="00F70F06"/>
    <w:p w:rsidR="00BA2524" w:rsidRDefault="00BA2524" w:rsidP="00F70F06"/>
    <w:p w:rsidR="00BA2524" w:rsidRDefault="00BA2524" w:rsidP="00BA2524">
      <w:pPr>
        <w:jc w:val="center"/>
        <w:rPr>
          <w:b/>
          <w:sz w:val="26"/>
          <w:szCs w:val="26"/>
        </w:rPr>
      </w:pPr>
      <w:r>
        <w:rPr>
          <w:b/>
          <w:sz w:val="26"/>
          <w:szCs w:val="26"/>
        </w:rPr>
        <w:t>CƠ CẤU GIẢI THƯỞNG NHÂN TÀI ĐẤT VIỆT 2018</w:t>
      </w:r>
    </w:p>
    <w:p w:rsidR="00BA2524" w:rsidRDefault="00BA2524" w:rsidP="00BA2524">
      <w:pPr>
        <w:rPr>
          <w:sz w:val="26"/>
          <w:szCs w:val="26"/>
        </w:rPr>
      </w:pPr>
    </w:p>
    <w:p w:rsidR="00BA2524" w:rsidRDefault="00BA2524" w:rsidP="00BA2524">
      <w:pPr>
        <w:rPr>
          <w:b/>
          <w:i/>
          <w:sz w:val="26"/>
          <w:szCs w:val="26"/>
        </w:rPr>
      </w:pPr>
      <w:r>
        <w:rPr>
          <w:b/>
          <w:i/>
          <w:sz w:val="26"/>
          <w:szCs w:val="26"/>
        </w:rPr>
        <w:t>I. Trong lĩnh vực CNTT</w:t>
      </w:r>
    </w:p>
    <w:p w:rsidR="00BA2524" w:rsidRDefault="00BA2524" w:rsidP="00BA2524">
      <w:pPr>
        <w:rPr>
          <w:sz w:val="26"/>
          <w:szCs w:val="26"/>
        </w:rPr>
      </w:pPr>
      <w:r>
        <w:rPr>
          <w:sz w:val="26"/>
          <w:szCs w:val="26"/>
        </w:rPr>
        <w:t xml:space="preserve">Có 03 hệ thống sản phẩm dự thi chính là: </w:t>
      </w:r>
    </w:p>
    <w:p w:rsidR="00BA2524" w:rsidRPr="00BA2524" w:rsidRDefault="00BA2524" w:rsidP="00BA2524">
      <w:pPr>
        <w:rPr>
          <w:b/>
          <w:i/>
          <w:sz w:val="26"/>
          <w:szCs w:val="26"/>
        </w:rPr>
      </w:pPr>
      <w:r w:rsidRPr="00BA2524">
        <w:rPr>
          <w:b/>
          <w:i/>
          <w:sz w:val="26"/>
          <w:szCs w:val="26"/>
        </w:rPr>
        <w:t>- Sản phẩm Số triển vọng</w:t>
      </w:r>
    </w:p>
    <w:p w:rsidR="00BA2524" w:rsidRPr="00BA2524" w:rsidRDefault="00BA2524" w:rsidP="00BA2524">
      <w:pPr>
        <w:rPr>
          <w:b/>
          <w:i/>
          <w:sz w:val="26"/>
          <w:szCs w:val="26"/>
        </w:rPr>
      </w:pPr>
      <w:r w:rsidRPr="00BA2524">
        <w:rPr>
          <w:b/>
          <w:i/>
          <w:sz w:val="26"/>
          <w:szCs w:val="26"/>
        </w:rPr>
        <w:t xml:space="preserve">- Sản phẩm CNTT </w:t>
      </w:r>
      <w:bookmarkStart w:id="0" w:name="_GoBack"/>
      <w:bookmarkEnd w:id="0"/>
      <w:r w:rsidRPr="00BA2524">
        <w:rPr>
          <w:b/>
          <w:i/>
          <w:sz w:val="26"/>
          <w:szCs w:val="26"/>
        </w:rPr>
        <w:t>Khởi nghiệp</w:t>
      </w:r>
    </w:p>
    <w:p w:rsidR="00BA2524" w:rsidRDefault="00BA2524" w:rsidP="00BA2524">
      <w:pPr>
        <w:rPr>
          <w:sz w:val="26"/>
          <w:szCs w:val="26"/>
        </w:rPr>
      </w:pPr>
      <w:r w:rsidRPr="00BA2524">
        <w:rPr>
          <w:b/>
          <w:i/>
          <w:sz w:val="26"/>
          <w:szCs w:val="26"/>
        </w:rPr>
        <w:t>- Sản phẩm CNTT Kêt nối, Di động</w:t>
      </w:r>
    </w:p>
    <w:p w:rsidR="00BA2524" w:rsidRDefault="00BA2524" w:rsidP="00BA2524">
      <w:pPr>
        <w:rPr>
          <w:sz w:val="26"/>
          <w:szCs w:val="26"/>
        </w:rPr>
      </w:pPr>
      <w:r>
        <w:rPr>
          <w:sz w:val="26"/>
          <w:szCs w:val="26"/>
        </w:rPr>
        <w:t>Mỗi hệ thống sản phẩm có:</w:t>
      </w:r>
    </w:p>
    <w:p w:rsidR="00BA2524" w:rsidRDefault="00BA2524" w:rsidP="00BA2524">
      <w:pPr>
        <w:rPr>
          <w:sz w:val="26"/>
          <w:szCs w:val="26"/>
        </w:rPr>
      </w:pPr>
      <w:r>
        <w:rPr>
          <w:sz w:val="26"/>
          <w:szCs w:val="26"/>
        </w:rPr>
        <w:t xml:space="preserve">* 01 giải Nhất trị giá </w:t>
      </w:r>
      <w:r w:rsidRPr="00BA2524">
        <w:rPr>
          <w:b/>
          <w:sz w:val="26"/>
          <w:szCs w:val="26"/>
        </w:rPr>
        <w:t>200</w:t>
      </w:r>
      <w:r>
        <w:rPr>
          <w:sz w:val="26"/>
          <w:szCs w:val="26"/>
        </w:rPr>
        <w:t xml:space="preserve"> triệu đồng</w:t>
      </w:r>
    </w:p>
    <w:p w:rsidR="00BA2524" w:rsidRDefault="00BA2524" w:rsidP="00BA2524">
      <w:pPr>
        <w:rPr>
          <w:sz w:val="26"/>
          <w:szCs w:val="26"/>
        </w:rPr>
      </w:pPr>
      <w:r>
        <w:rPr>
          <w:sz w:val="26"/>
          <w:szCs w:val="26"/>
        </w:rPr>
        <w:t xml:space="preserve">* 01 giải Nhì trị giá </w:t>
      </w:r>
      <w:r w:rsidRPr="00BA2524">
        <w:rPr>
          <w:b/>
          <w:sz w:val="26"/>
          <w:szCs w:val="26"/>
        </w:rPr>
        <w:t>100</w:t>
      </w:r>
      <w:r>
        <w:rPr>
          <w:sz w:val="26"/>
          <w:szCs w:val="26"/>
        </w:rPr>
        <w:t xml:space="preserve"> triệu đồng </w:t>
      </w:r>
    </w:p>
    <w:p w:rsidR="00BA2524" w:rsidRDefault="00BA2524" w:rsidP="00BA2524">
      <w:pPr>
        <w:rPr>
          <w:sz w:val="26"/>
          <w:szCs w:val="26"/>
        </w:rPr>
      </w:pPr>
      <w:r>
        <w:rPr>
          <w:sz w:val="26"/>
          <w:szCs w:val="26"/>
        </w:rPr>
        <w:t xml:space="preserve">* 01 giải Ba trị giá </w:t>
      </w:r>
      <w:r w:rsidRPr="00BA2524">
        <w:rPr>
          <w:b/>
          <w:sz w:val="26"/>
          <w:szCs w:val="26"/>
        </w:rPr>
        <w:t>50</w:t>
      </w:r>
      <w:r>
        <w:rPr>
          <w:sz w:val="26"/>
          <w:szCs w:val="26"/>
        </w:rPr>
        <w:t xml:space="preserve"> triệu đồng cùng phần thưởng của các đơn vị tài trợ. </w:t>
      </w:r>
    </w:p>
    <w:p w:rsidR="00BA2524" w:rsidRDefault="00BA2524" w:rsidP="00BA2524">
      <w:pPr>
        <w:rPr>
          <w:sz w:val="26"/>
          <w:szCs w:val="26"/>
        </w:rPr>
      </w:pPr>
    </w:p>
    <w:p w:rsidR="00BA2524" w:rsidRDefault="00BA2524" w:rsidP="00BA2524">
      <w:pPr>
        <w:rPr>
          <w:b/>
          <w:i/>
          <w:sz w:val="26"/>
          <w:szCs w:val="26"/>
        </w:rPr>
      </w:pPr>
      <w:r>
        <w:rPr>
          <w:b/>
          <w:i/>
          <w:sz w:val="26"/>
          <w:szCs w:val="26"/>
        </w:rPr>
        <w:t xml:space="preserve">II. Giải thưởng Khoa học Công nghệ </w:t>
      </w:r>
    </w:p>
    <w:p w:rsidR="00BA2524" w:rsidRDefault="00BA2524" w:rsidP="00BA2524">
      <w:pPr>
        <w:rPr>
          <w:sz w:val="26"/>
          <w:szCs w:val="26"/>
        </w:rPr>
      </w:pPr>
      <w:r>
        <w:rPr>
          <w:sz w:val="26"/>
          <w:szCs w:val="26"/>
        </w:rPr>
        <w:t xml:space="preserve">Năm 2018 tiếp tục trao tặng cho tác giả hoặc tập thể tác giả công trình hoặc cụm công trình nghiên cứu xuất sắc đã được ứng dụng vào thực tiễn đạt được hiệu quả kinh tế-xã hội có ý nghĩa lớn. Giải Nhất trị giá </w:t>
      </w:r>
      <w:r w:rsidRPr="00BA2524">
        <w:rPr>
          <w:b/>
          <w:sz w:val="26"/>
          <w:szCs w:val="26"/>
        </w:rPr>
        <w:t>200</w:t>
      </w:r>
      <w:r>
        <w:rPr>
          <w:sz w:val="26"/>
          <w:szCs w:val="26"/>
        </w:rPr>
        <w:t xml:space="preserve"> triệu đồng.</w:t>
      </w:r>
    </w:p>
    <w:p w:rsidR="00BA2524" w:rsidRDefault="00BA2524" w:rsidP="00BA2524">
      <w:pPr>
        <w:rPr>
          <w:sz w:val="26"/>
          <w:szCs w:val="26"/>
        </w:rPr>
      </w:pPr>
    </w:p>
    <w:p w:rsidR="00BA2524" w:rsidRDefault="00BA2524" w:rsidP="00BA2524">
      <w:pPr>
        <w:rPr>
          <w:b/>
          <w:i/>
          <w:sz w:val="26"/>
          <w:szCs w:val="26"/>
        </w:rPr>
      </w:pPr>
      <w:r>
        <w:rPr>
          <w:b/>
          <w:i/>
          <w:sz w:val="26"/>
          <w:szCs w:val="26"/>
        </w:rPr>
        <w:t xml:space="preserve">III. Giải thưởng Y dược </w:t>
      </w:r>
    </w:p>
    <w:p w:rsidR="00BA2524" w:rsidRDefault="00BA2524" w:rsidP="00BA2524">
      <w:pPr>
        <w:rPr>
          <w:sz w:val="26"/>
          <w:szCs w:val="26"/>
        </w:rPr>
      </w:pPr>
      <w:r>
        <w:rPr>
          <w:sz w:val="26"/>
          <w:szCs w:val="26"/>
        </w:rPr>
        <w:t xml:space="preserve">Được trao tặng cho tác giả hoặc tập thể tác giả công trình hoặc cụm công trình nghiên cứu xuất sắc về Y dược đã được ứng dụng vào thực tiễn đạt được hiệu quả cao trong khám chữa bệnh và và có ý nghĩa kinh tế - xã hội lớn. Giải Nhất trị giá </w:t>
      </w:r>
      <w:r w:rsidRPr="00BA2524">
        <w:rPr>
          <w:b/>
          <w:sz w:val="26"/>
          <w:szCs w:val="26"/>
        </w:rPr>
        <w:t>200</w:t>
      </w:r>
      <w:r>
        <w:rPr>
          <w:sz w:val="26"/>
          <w:szCs w:val="26"/>
        </w:rPr>
        <w:t xml:space="preserve"> triệu đồng.</w:t>
      </w:r>
    </w:p>
    <w:p w:rsidR="00BA2524" w:rsidRDefault="00BA2524" w:rsidP="00BA2524">
      <w:pPr>
        <w:rPr>
          <w:sz w:val="26"/>
          <w:szCs w:val="26"/>
        </w:rPr>
      </w:pPr>
    </w:p>
    <w:p w:rsidR="00BA2524" w:rsidRDefault="00BA2524" w:rsidP="00BA2524">
      <w:pPr>
        <w:rPr>
          <w:b/>
          <w:i/>
          <w:sz w:val="26"/>
          <w:szCs w:val="26"/>
        </w:rPr>
      </w:pPr>
      <w:r>
        <w:rPr>
          <w:b/>
          <w:i/>
          <w:sz w:val="26"/>
          <w:szCs w:val="26"/>
        </w:rPr>
        <w:t xml:space="preserve">IV. Giải thưởng Môi trường </w:t>
      </w:r>
    </w:p>
    <w:p w:rsidR="00BA2524" w:rsidRDefault="00BA2524" w:rsidP="00BA2524">
      <w:pPr>
        <w:rPr>
          <w:sz w:val="26"/>
          <w:szCs w:val="26"/>
        </w:rPr>
      </w:pPr>
      <w:r>
        <w:rPr>
          <w:sz w:val="26"/>
          <w:szCs w:val="26"/>
        </w:rPr>
        <w:t xml:space="preserve">Được tặng cho tập thể hoặc tổ chức trong cộng đồng dân cư (có thể là tập thể các thành viên của hội quần chúng, tập thể các học sinh hoặc sinh viên, thành viên câu lạc bộ…) doanh nghiệp hoặc cơ quan (gọi tắt là tập thể) hoặc cá nhân có thành tích xuất sắc trong hoạt động bảo vệ môi trường, xây dựng thành công khu dân cư xanh. Giải Nhất trị giá </w:t>
      </w:r>
      <w:r w:rsidRPr="00BA2524">
        <w:rPr>
          <w:b/>
          <w:sz w:val="26"/>
          <w:szCs w:val="26"/>
        </w:rPr>
        <w:t>200</w:t>
      </w:r>
      <w:r>
        <w:rPr>
          <w:sz w:val="26"/>
          <w:szCs w:val="26"/>
        </w:rPr>
        <w:t xml:space="preserve"> triệu đồng.</w:t>
      </w:r>
    </w:p>
    <w:p w:rsidR="00BA2524" w:rsidRDefault="00BA2524" w:rsidP="00BA2524">
      <w:pPr>
        <w:rPr>
          <w:sz w:val="26"/>
          <w:szCs w:val="26"/>
        </w:rPr>
      </w:pPr>
    </w:p>
    <w:p w:rsidR="00BA2524" w:rsidRDefault="00BA2524" w:rsidP="00BA2524">
      <w:pPr>
        <w:rPr>
          <w:b/>
          <w:i/>
          <w:sz w:val="26"/>
          <w:szCs w:val="26"/>
        </w:rPr>
      </w:pPr>
      <w:r>
        <w:rPr>
          <w:b/>
          <w:i/>
          <w:sz w:val="26"/>
          <w:szCs w:val="26"/>
        </w:rPr>
        <w:t xml:space="preserve">V. Giải thưởng Khuyến tài </w:t>
      </w:r>
    </w:p>
    <w:p w:rsidR="00BA2524" w:rsidRDefault="00BA2524" w:rsidP="00BA2524">
      <w:pPr>
        <w:rPr>
          <w:sz w:val="26"/>
          <w:szCs w:val="26"/>
        </w:rPr>
      </w:pPr>
      <w:r>
        <w:rPr>
          <w:sz w:val="26"/>
          <w:szCs w:val="26"/>
        </w:rPr>
        <w:t xml:space="preserve">Do Hội Khuyến học Việt Nam đề xuất nhằm khuyến khích những tài năng từ tinh thần tự học, tự nghiên cứu đã nỗ lực vượt khó để tạo ra những sản phẩm, công trình mang lại lợi ích trực tiếp cho cộng đồng dân cư tại địa phương và các khu vực lân cận. Mỗi giải thưởng trị giá </w:t>
      </w:r>
      <w:r w:rsidRPr="00BA2524">
        <w:rPr>
          <w:b/>
          <w:sz w:val="26"/>
          <w:szCs w:val="26"/>
        </w:rPr>
        <w:t>50</w:t>
      </w:r>
      <w:r>
        <w:rPr>
          <w:sz w:val="26"/>
          <w:szCs w:val="26"/>
        </w:rPr>
        <w:t xml:space="preserve"> triệu đồng.</w:t>
      </w:r>
    </w:p>
    <w:p w:rsidR="00BA2524" w:rsidRDefault="00BA2524" w:rsidP="00BA2524">
      <w:pPr>
        <w:rPr>
          <w:b/>
          <w:sz w:val="26"/>
          <w:szCs w:val="26"/>
        </w:rPr>
      </w:pPr>
      <w:r>
        <w:rPr>
          <w:sz w:val="26"/>
          <w:szCs w:val="26"/>
        </w:rPr>
        <w:t xml:space="preserve">                                                                                          </w:t>
      </w:r>
      <w:r>
        <w:rPr>
          <w:b/>
          <w:sz w:val="26"/>
          <w:szCs w:val="26"/>
        </w:rPr>
        <w:t>BAN TỔ CHỨC</w:t>
      </w:r>
    </w:p>
    <w:p w:rsidR="00BA2524" w:rsidRDefault="00BA2524" w:rsidP="00BA2524">
      <w:r>
        <w:rPr>
          <w:b/>
          <w:sz w:val="26"/>
          <w:szCs w:val="26"/>
        </w:rPr>
        <w:t xml:space="preserve">                                                                 GIẢI THƯỞNG NHÂN TÀI ĐẤT VIỆT 2018</w:t>
      </w:r>
    </w:p>
    <w:p w:rsidR="009845D7" w:rsidRDefault="009845D7" w:rsidP="00F70F06"/>
    <w:p w:rsidR="009845D7" w:rsidRPr="00F70F06" w:rsidRDefault="009845D7" w:rsidP="00F70F06"/>
    <w:sectPr w:rsidR="009845D7" w:rsidRPr="00F70F06" w:rsidSect="00DF0FEB">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0D4D" w:rsidRDefault="00830D4D" w:rsidP="00F70F06">
      <w:r>
        <w:separator/>
      </w:r>
    </w:p>
  </w:endnote>
  <w:endnote w:type="continuationSeparator" w:id="0">
    <w:p w:rsidR="00830D4D" w:rsidRDefault="00830D4D" w:rsidP="00F70F06">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3"/>
    <w:family w:val="swiss"/>
    <w:pitch w:val="variable"/>
    <w:sig w:usb0="E00002FF" w:usb1="4000ACFF" w:usb2="00000001" w:usb3="00000000" w:csb0="0000019F" w:csb1="00000000"/>
  </w:font>
  <w:font w:name="Times New Roman">
    <w:panose1 w:val="02020603050405020304"/>
    <w:charset w:val="A3"/>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3"/>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0F06" w:rsidRDefault="00F70F0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0F06" w:rsidRDefault="00F70F0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0F06" w:rsidRDefault="00F70F0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0D4D" w:rsidRDefault="00830D4D" w:rsidP="00F70F06">
      <w:r>
        <w:separator/>
      </w:r>
    </w:p>
  </w:footnote>
  <w:footnote w:type="continuationSeparator" w:id="0">
    <w:p w:rsidR="00830D4D" w:rsidRDefault="00830D4D" w:rsidP="00F70F0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0F06" w:rsidRDefault="00F70F0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0F06" w:rsidRDefault="00F70F06" w:rsidP="00F70F06">
    <w:pPr>
      <w:pStyle w:val="Header"/>
      <w:tabs>
        <w:tab w:val="clear" w:pos="4680"/>
      </w:tabs>
    </w:pPr>
    <w:r>
      <w:rPr>
        <w:noProof/>
      </w:rPr>
      <w:drawing>
        <wp:anchor distT="0" distB="0" distL="114300" distR="114300" simplePos="0" relativeHeight="251658240" behindDoc="1" locked="0" layoutInCell="1" allowOverlap="1">
          <wp:simplePos x="0" y="0"/>
          <wp:positionH relativeFrom="column">
            <wp:posOffset>-914400</wp:posOffset>
          </wp:positionH>
          <wp:positionV relativeFrom="paragraph">
            <wp:posOffset>-457200</wp:posOffset>
          </wp:positionV>
          <wp:extent cx="7791450" cy="10048875"/>
          <wp:effectExtent l="19050" t="0" r="0" b="0"/>
          <wp:wrapNone/>
          <wp:docPr id="1" name="Picture 0" descr="letter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jpg"/>
                  <pic:cNvPicPr/>
                </pic:nvPicPr>
                <pic:blipFill>
                  <a:blip r:embed="rId1"/>
                  <a:stretch>
                    <a:fillRect/>
                  </a:stretch>
                </pic:blipFill>
                <pic:spPr>
                  <a:xfrm>
                    <a:off x="0" y="0"/>
                    <a:ext cx="7791450" cy="10048875"/>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0F06" w:rsidRDefault="00F70F06">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characterSpacingControl w:val="doNotCompress"/>
  <w:hdrShapeDefaults>
    <o:shapedefaults v:ext="edit" spidmax="9218">
      <o:colormenu v:ext="edit" fillcolor="none"/>
    </o:shapedefaults>
  </w:hdrShapeDefaults>
  <w:footnotePr>
    <w:footnote w:id="-1"/>
    <w:footnote w:id="0"/>
  </w:footnotePr>
  <w:endnotePr>
    <w:endnote w:id="-1"/>
    <w:endnote w:id="0"/>
  </w:endnotePr>
  <w:compat/>
  <w:rsids>
    <w:rsidRoot w:val="00F70F06"/>
    <w:rsid w:val="00690E27"/>
    <w:rsid w:val="00830D4D"/>
    <w:rsid w:val="008753AA"/>
    <w:rsid w:val="008F0DAC"/>
    <w:rsid w:val="00940E3C"/>
    <w:rsid w:val="009845D7"/>
    <w:rsid w:val="00BA2524"/>
    <w:rsid w:val="00DF0FEB"/>
    <w:rsid w:val="00F70F0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2524"/>
    <w:pPr>
      <w:spacing w:after="0" w:line="240" w:lineRule="auto"/>
    </w:pPr>
    <w:rPr>
      <w:rFonts w:ascii="Times New Roman" w:eastAsia="SimSu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F70F06"/>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semiHidden/>
    <w:rsid w:val="00F70F06"/>
  </w:style>
  <w:style w:type="paragraph" w:styleId="Footer">
    <w:name w:val="footer"/>
    <w:basedOn w:val="Normal"/>
    <w:link w:val="FooterChar"/>
    <w:uiPriority w:val="99"/>
    <w:semiHidden/>
    <w:unhideWhenUsed/>
    <w:rsid w:val="00F70F06"/>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semiHidden/>
    <w:rsid w:val="00F70F06"/>
  </w:style>
  <w:style w:type="paragraph" w:styleId="BalloonText">
    <w:name w:val="Balloon Text"/>
    <w:basedOn w:val="Normal"/>
    <w:link w:val="BalloonTextChar"/>
    <w:uiPriority w:val="99"/>
    <w:semiHidden/>
    <w:unhideWhenUsed/>
    <w:rsid w:val="00F70F06"/>
    <w:rPr>
      <w:rFonts w:ascii="Tahoma" w:hAnsi="Tahoma" w:cs="Tahoma"/>
      <w:sz w:val="16"/>
      <w:szCs w:val="16"/>
    </w:rPr>
  </w:style>
  <w:style w:type="character" w:customStyle="1" w:styleId="BalloonTextChar">
    <w:name w:val="Balloon Text Char"/>
    <w:basedOn w:val="DefaultParagraphFont"/>
    <w:link w:val="BalloonText"/>
    <w:uiPriority w:val="99"/>
    <w:semiHidden/>
    <w:rsid w:val="00F70F0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19903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A5DEF6-A50D-4DF6-9951-45E87E96FF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272</Words>
  <Characters>1556</Characters>
  <Application>Microsoft Office Word</Application>
  <DocSecurity>0</DocSecurity>
  <Lines>12</Lines>
  <Paragraphs>3</Paragraphs>
  <ScaleCrop>false</ScaleCrop>
  <Company/>
  <LinksUpToDate>false</LinksUpToDate>
  <CharactersWithSpaces>1825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dcterms:created xsi:type="dcterms:W3CDTF">2018-04-24T02:57:00Z</dcterms:created>
  <dcterms:modified xsi:type="dcterms:W3CDTF">2018-04-24T03:04:00Z</dcterms:modified>
</cp:coreProperties>
</file>